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F9" w:rsidRPr="007865F9" w:rsidRDefault="007865F9" w:rsidP="00786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Pr="007865F9">
        <w:rPr>
          <w:rFonts w:ascii="Times New Roman" w:hAnsi="Times New Roman" w:cs="Times New Roman"/>
          <w:sz w:val="24"/>
          <w:szCs w:val="24"/>
        </w:rPr>
        <w:t>казенное общеобразовательное учреждение</w:t>
      </w:r>
    </w:p>
    <w:p w:rsidR="007865F9" w:rsidRPr="007865F9" w:rsidRDefault="007865F9" w:rsidP="0078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F9">
        <w:rPr>
          <w:rFonts w:ascii="Times New Roman" w:hAnsi="Times New Roman" w:cs="Times New Roman"/>
          <w:sz w:val="24"/>
          <w:szCs w:val="24"/>
        </w:rPr>
        <w:t xml:space="preserve">                                    «</w:t>
      </w:r>
      <w:proofErr w:type="spellStart"/>
      <w:r w:rsidRPr="007865F9">
        <w:rPr>
          <w:rFonts w:ascii="Times New Roman" w:hAnsi="Times New Roman" w:cs="Times New Roman"/>
          <w:sz w:val="24"/>
          <w:szCs w:val="24"/>
        </w:rPr>
        <w:t>Вороновская</w:t>
      </w:r>
      <w:proofErr w:type="spellEnd"/>
      <w:r w:rsidRPr="007865F9"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школа»</w:t>
      </w:r>
    </w:p>
    <w:p w:rsidR="00DE67D3" w:rsidRDefault="00DE67D3" w:rsidP="00DE6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5F9" w:rsidRDefault="007865F9" w:rsidP="00DE6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5F9" w:rsidRPr="007865F9" w:rsidRDefault="007865F9" w:rsidP="00DE6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7"/>
        <w:gridCol w:w="4804"/>
      </w:tblGrid>
      <w:tr w:rsidR="002D1F68" w:rsidRPr="007865F9" w:rsidTr="0065146F">
        <w:tc>
          <w:tcPr>
            <w:tcW w:w="4767" w:type="dxa"/>
          </w:tcPr>
          <w:p w:rsidR="002D1F68" w:rsidRPr="007865F9" w:rsidRDefault="002D1F68" w:rsidP="0065146F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2D1F68" w:rsidRPr="007865F9" w:rsidRDefault="002D1F68" w:rsidP="0065146F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2D1F68" w:rsidRPr="007865F9" w:rsidRDefault="002D1F68" w:rsidP="0065146F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директора школы </w:t>
            </w:r>
          </w:p>
          <w:p w:rsidR="002D1F68" w:rsidRPr="007865F9" w:rsidRDefault="002D1F68" w:rsidP="0065146F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________О.П. Плотникова</w:t>
            </w:r>
          </w:p>
          <w:p w:rsidR="002D1F68" w:rsidRPr="007865F9" w:rsidRDefault="002D1F68" w:rsidP="002D1F6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№45 от 25.08.2017 г </w:t>
            </w:r>
          </w:p>
        </w:tc>
      </w:tr>
    </w:tbl>
    <w:p w:rsidR="002D1F68" w:rsidRPr="007865F9" w:rsidRDefault="002D1F68" w:rsidP="002D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F68" w:rsidRPr="007865F9" w:rsidRDefault="002D1F68" w:rsidP="002D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D1F68" w:rsidRPr="007865F9" w:rsidRDefault="002D1F68" w:rsidP="002D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питания </w:t>
      </w:r>
      <w:proofErr w:type="gramStart"/>
      <w:r w:rsidRPr="00786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2D1F68" w:rsidRPr="007865F9" w:rsidRDefault="002D1F68" w:rsidP="002D1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F68" w:rsidRPr="007865F9" w:rsidRDefault="002D1F68" w:rsidP="002D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65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1.  ОБЩИЕ ПОЛОЖЕНИЯ.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 Положение  о  порядке  организации  питания  обучающихся  в  МКОУ  «</w:t>
      </w:r>
      <w:proofErr w:type="spellStart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Вороновская</w:t>
      </w:r>
      <w:proofErr w:type="spellEnd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НОШ»  (далее –  "Положение")  устанавливает  порядок  организации  рационального  питания  обучающихся  в  школе,  определяет  основные  организационные  принципы,  правила  и  требования  к  организации  питания  учащихся,  регулирует  отношения  между  администрацией  школы  и  родителями </w:t>
      </w:r>
      <w:proofErr w:type="gramStart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законными  представителями),  а  также  устанавливает  размеры  и  порядок  предоставления  частичной  компенсации  стоимости  питания  отдельным  категориям обучающихся.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1.2.   Положение  разработано  в  целях  организации  полноценного  горячего  питания  учащихся,  социальной  поддержки  и  укрепления  здоровья  детей,  создания комфортной среды образовательного процесса.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 Положение разработано в соответствии </w:t>
      </w:r>
      <w:proofErr w:type="gramStart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законом Российской Федерации "Об образовании";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уставом школы;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 федеральным  законом  от 30.03.1999 года  №52-ФЗ " О  санитарно- эпидемиологическом благополучии населения";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 </w:t>
      </w:r>
      <w:proofErr w:type="spellStart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2.4.5.2409-08 "Санитарно-эпидемиологические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образования";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 Действие настоящего Положения  распространяется  на всех обучающихся в  школе.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 Настоящее  Положение  является  локальным  нормативным  актом,  регламентирующим деятельность школы по вопросам питания, принимается  на педагогическом совете  и утверждается (либо вводится в  действие) приказом директора школы.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  Положение принимается на неопределенный срок. Изменения и дополнения  к  Положению  принимаются  в  порядке,  предусмотренном  п.1.5.  настоящего  Положения.   </w:t>
      </w:r>
    </w:p>
    <w:p w:rsidR="002D1F68" w:rsidRPr="007865F9" w:rsidRDefault="002D1F68" w:rsidP="002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  После принятия Положения (или изменений и дополнений отдельных пунктов  и  разделов)  в  новой  редакции  предыдущая  редакция  автоматически  утрачивает силу.    </w:t>
      </w:r>
    </w:p>
    <w:p w:rsidR="002D1F68" w:rsidRPr="007865F9" w:rsidRDefault="002D1F68" w:rsidP="002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F68" w:rsidRPr="007865F9" w:rsidRDefault="002D1F68" w:rsidP="002D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65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 ОСНОВНЫЕ ЦЕЛИ И ЗАДАЧИ.</w:t>
      </w:r>
    </w:p>
    <w:p w:rsidR="002D1F68" w:rsidRPr="007865F9" w:rsidRDefault="002D1F68" w:rsidP="002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  Основные цели и задачи при организации питания учащихся в  МКОУ «</w:t>
      </w:r>
      <w:proofErr w:type="spellStart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Вороновская</w:t>
      </w:r>
      <w:proofErr w:type="spellEnd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НОШ»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 обеспечение  учащихся  питанием,  соответствующим  возрастным  физиологическим  потребностям  в  пищевых  веществах  и  энергии,  принципам рационального и сбалансированного питания;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гарантированное  качество  и  безопасность  питания  и  пищевых  продуктов, используемых для приготовления блюд;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 предупреждение (профилактика) среди обучающихся инфекционных и  неинфекционных заболеваний, связанных с фактором питания;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пропаганда принципов полноценного и здорового питания;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социальная  поддержка  учащихся  из  социально  незащищенных,  малообеспеченных и семей, попавших в трудные жизненные ситуации;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 модернизация  школьных  пищеблоков  в  соответствии  с  требованиями  санитарных норм и правил, современных технологий;  </w:t>
      </w:r>
    </w:p>
    <w:p w:rsidR="002D1F68" w:rsidRPr="007865F9" w:rsidRDefault="002D1F68" w:rsidP="002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использование  бюджетных  средств,  выделяемых  на  организацию  питания,  в  соответствии  с  требованиями  действующего  законодательства;  </w:t>
      </w:r>
    </w:p>
    <w:p w:rsidR="002D1F68" w:rsidRPr="007865F9" w:rsidRDefault="002D1F68" w:rsidP="002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F68" w:rsidRPr="007865F9" w:rsidRDefault="002D1F68" w:rsidP="002D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65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 ОБЩИЕ ПРИНЦИПЫ ОРГАНИЗАЦИИ ПИТАНИЯ УЧАЩИХСЯ.</w:t>
      </w:r>
    </w:p>
    <w:p w:rsidR="002D1F68" w:rsidRPr="007865F9" w:rsidRDefault="002D1F68" w:rsidP="002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Организация  питания  учащихся  является  отдельным  обязательным  направлением деятельности Школы. </w:t>
      </w:r>
    </w:p>
    <w:p w:rsidR="002D1F68" w:rsidRPr="007865F9" w:rsidRDefault="002D1F68" w:rsidP="002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 Для  организации  питания  учащихся  используются  специальные  помещения </w:t>
      </w:r>
    </w:p>
    <w:p w:rsidR="002D1F68" w:rsidRPr="007865F9" w:rsidRDefault="002D1F68" w:rsidP="002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(столовая),  </w:t>
      </w:r>
      <w:proofErr w:type="gramStart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proofErr w:type="gramEnd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требованиям  санитарно- гигиенических норм и правил по следующим направлениям:  </w:t>
      </w:r>
    </w:p>
    <w:p w:rsidR="002D1F68" w:rsidRPr="007865F9" w:rsidRDefault="002D1F68" w:rsidP="002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соответствие числа посадочных мест столовой установленным нормам;  </w:t>
      </w:r>
    </w:p>
    <w:p w:rsidR="002D1F68" w:rsidRPr="007865F9" w:rsidRDefault="002D1F68" w:rsidP="002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обеспеченность  технологическим  оборудованием,  техническое  состояние которого соответствует установленным требованиям;  </w:t>
      </w:r>
    </w:p>
    <w:p w:rsidR="002D1F68" w:rsidRPr="007865F9" w:rsidRDefault="002D1F68" w:rsidP="002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наличие пищеблока, подсобных помещений для хранения продуктов; </w:t>
      </w:r>
    </w:p>
    <w:p w:rsidR="002D1F68" w:rsidRPr="007865F9" w:rsidRDefault="002D1F68" w:rsidP="002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 обеспеченность кухонной и столовой посудой, столовыми приборами в  необходимом количестве и в соответствии с требованиями </w:t>
      </w:r>
      <w:proofErr w:type="spellStart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2D1F68" w:rsidRPr="007865F9" w:rsidRDefault="002D1F68" w:rsidP="002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наличие вытяжного оборудования, его работоспособность;  </w:t>
      </w:r>
    </w:p>
    <w:p w:rsidR="002D1F68" w:rsidRPr="007865F9" w:rsidRDefault="002D1F68" w:rsidP="002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соответствие  иным  требованиям  действующих  санитарных  норм  и  правил в Российской Федерации. </w:t>
      </w:r>
    </w:p>
    <w:p w:rsidR="002D1F68" w:rsidRPr="007865F9" w:rsidRDefault="002D1F68" w:rsidP="002D1F6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пищеблоке постоянно должны находиться:   </w:t>
      </w:r>
    </w:p>
    <w:p w:rsidR="002D1F68" w:rsidRPr="007865F9" w:rsidRDefault="002D1F68" w:rsidP="002D1F68">
      <w:p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заявки  на  питание;   </w:t>
      </w:r>
    </w:p>
    <w:p w:rsidR="002D1F68" w:rsidRPr="007865F9" w:rsidRDefault="002D1F68" w:rsidP="002D1F68">
      <w:p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журнал бракеража пищевых продуктов и продовольственного сырья; </w:t>
      </w:r>
    </w:p>
    <w:p w:rsidR="002D1F68" w:rsidRPr="007865F9" w:rsidRDefault="002D1F68" w:rsidP="002D1F68">
      <w:p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  журнал бракеража готовой кулинарной продукции, журнал здоровья;  </w:t>
      </w:r>
    </w:p>
    <w:p w:rsidR="002D1F68" w:rsidRPr="007865F9" w:rsidRDefault="002D1F68" w:rsidP="002D1F68">
      <w:p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журнал проведения витаминизации третьих и сладких блюд;   </w:t>
      </w:r>
    </w:p>
    <w:p w:rsidR="002D1F68" w:rsidRPr="007865F9" w:rsidRDefault="002D1F68" w:rsidP="002D1F6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копии  примерного 10-дневного  меню (или 14-, 21-дневного  меню),  согласованных с территориальным отделом </w:t>
      </w:r>
      <w:proofErr w:type="spellStart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2D1F68" w:rsidRPr="007865F9" w:rsidRDefault="002D1F68" w:rsidP="002D1F6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ежедневные меню, технологические карты на приготовляемые блюда;  </w:t>
      </w:r>
    </w:p>
    <w:p w:rsidR="002D1F68" w:rsidRPr="007865F9" w:rsidRDefault="002D1F68" w:rsidP="002D1F6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книга отзывов и предложений.  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 Администрация  школы  совместно  с  классными  руководителями  осуществляет  организационную  и  разъяснительную  работу  с  обучающимися  и  родителями         </w:t>
      </w:r>
    </w:p>
    <w:p w:rsidR="002D1F68" w:rsidRPr="007865F9" w:rsidRDefault="002D1F68" w:rsidP="002D1F6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(законными  представителями)  с  целью  организации  горячего  питания  учащихся  на  платной  или  бесплатной  основе.  </w:t>
      </w:r>
    </w:p>
    <w:p w:rsidR="002D1F68" w:rsidRPr="007865F9" w:rsidRDefault="002D1F68" w:rsidP="002D1F6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 Администрация  школы  обеспечивает  принятие  организационно- управленческих  решений,  направленных  на  обеспечение  горячим  питанием  учащихся,  принципов  и  санитарно-гигиенических  основ  здорового питания, ведение консультационной и разъяснительной работы  с родителями (законными представителями) учащихся.  </w:t>
      </w:r>
    </w:p>
    <w:p w:rsidR="002D1F68" w:rsidRPr="007865F9" w:rsidRDefault="002D1F68" w:rsidP="002D1F6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 Режим питания в школе определяется </w:t>
      </w:r>
      <w:proofErr w:type="spellStart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2.4.5.2409-08 "Санитарно- эпидемиологическими требованиями к организации питания обучающихся  в  общеобразовательных  учреждениях,  учреждениях  начального  и  среднего  профессионального  образования",  утвержденными  постановлением  Главного  государственного  санитарного  врача  Российской Федерации №45 от 23.07.2008 года. </w:t>
      </w:r>
    </w:p>
    <w:p w:rsidR="002D1F68" w:rsidRPr="007865F9" w:rsidRDefault="002D1F68" w:rsidP="002D1F6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организовано одноразовое питание для </w:t>
      </w:r>
      <w:proofErr w:type="gramStart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F68" w:rsidRPr="007865F9" w:rsidRDefault="002D1F68" w:rsidP="002D1F68">
      <w:p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-После второго урока 10.40-11.00 питаются </w:t>
      </w:r>
      <w:proofErr w:type="gramStart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звена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3.7.  Питание  в  школе  организуется  на  основе  разрабатываемого  рациона  питания  и  примерного  десятидневного  меню,  разработанного  в  соответствии  с рекомендуемой формой  составления  примерного  меню  и  пищевой  ценности  приготовляемых  блюд </w:t>
      </w:r>
      <w:proofErr w:type="gramStart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№2  к  </w:t>
      </w:r>
      <w:proofErr w:type="spellStart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2.4.5.2409-08),  а  также  меню-раскладок,  содержащих  количественные  данные о рецептуре блюд.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3.8.   Примерное  меню  утверждается  директором  школы.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 Цены производимой в школьной столовой продукции (стоимость готовых  кулинарных блюд, стоимость завтраков и обедов) определяются исходя из  стоимости продуктов питания.  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  Обслуживание  горячим  питанием  учащихся  осуществляется  штатными  сотрудниками  школы,  имеющими  соответствующую  профессиональную  квалификацию,  прошедшими  предварительный (при  поступлении  на  работу) и периодический медицинские осмотры в установленном порядке,  имеющими личную медицинскую книжку установленного образца.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  Поставку  пищевых  продуктов  и  продовольственного  сырья  для  организации питания в школе осуществляют предприятия (организации),  специализирующиеся  на  работе  по  поставкам  продуктов  питания  в  образовательные учреждения, с которыми в соответствии с Федеральным  законом от 21.07.2005 года №94-ФЗ "О размещении заказов на поставки  товаров,  выполнение  работ,  оказание  услуг  для  государственных  и  муниципальных нужд".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3.11.   На поставку питания заключаются контракты (договоры)  непосредственно  школой,  являющимися  муниципальными  заказчиками. Поставщики должны иметь соответствующую материально- техническую  базу,  специализированные  транспортные  средства,  квалифицированные  кадры.  Обеспечивать  поставку  продукции,    соответствующей по качеству требованиям государственных стандартов и  иных нормативных документов.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3.12.   Гигиенические  показатели пищевой  ценности  продовольственного сырья  и  пищевых  продуктов,  используемых  в  питании  учащихся,  должны  соответствовать </w:t>
      </w:r>
      <w:proofErr w:type="spellStart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2.4.5.2409-08. 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</w:t>
      </w:r>
      <w:proofErr w:type="gramStart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Медико-биологическая  и  гигиеническая  оценка  рационов  питания  (примерных  меню),  разрабатываемых  школьной  столовой,  выдача  санитарно-эпидемиологических  заключений  о  соответствии  типовых  рационов питания (примерных меню) санитарным правилам и возрастным  нормам  физиологической  потребности  детей  и  подростков  в  пищевых  веществах и энергии, плановый контроль организации питания, контроль  качества  поступающего  сырья  и  готовой  продукции,  реализуемых  в  школе, осуществляется органами </w:t>
      </w:r>
      <w:proofErr w:type="spellStart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proofErr w:type="gramEnd"/>
    </w:p>
    <w:p w:rsidR="002D1F68" w:rsidRPr="007865F9" w:rsidRDefault="002D1F68" w:rsidP="002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  Директор  школы  является  ответственным  лицом  за  организацию  и  полноту охвата учащихся горячим питанием.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Приказом  директора  школы  из  числа  административных  или  педагогических работников  назначается лицо, ответственное за полноту  охвата учащихся питанием  и  организацию питания на текущий  учебный  год.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Контроль и учет денежных средств, выделяемых на организацию питания,  осуществляет  ответственный за оборот денежных средств, назначаемый  приказом директора школы на текущий учебный год.  </w:t>
      </w:r>
    </w:p>
    <w:p w:rsidR="002D1F68" w:rsidRPr="007865F9" w:rsidRDefault="002D1F68" w:rsidP="002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F68" w:rsidRPr="007865F9" w:rsidRDefault="002D1F68" w:rsidP="002D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65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    ПОРЯДОК ОРГАНИЗАЦИИ ПИТАНИЯ УЧАЩИХСЯ В ШКОЛЕ.</w:t>
      </w:r>
    </w:p>
    <w:p w:rsidR="002D1F68" w:rsidRPr="007865F9" w:rsidRDefault="002D1F68" w:rsidP="002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 Питание  учащихся  организуется  на  следующей   основе: за  счет  бюджетных  средств и средств родительской оплаты.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4.2.  Ежедневные  меню  рационов  питания  согласовываются  директором  школы,  меню  с  указанием  сведений  об  объемах  блюд  и  наименований  кулинарных изделий вывешиваются в обеденном зале.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  Столовая школы осуществляет производственную деятельность в режиме  односменной работы школы и пятидневной учебной недели.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4.4.  Отпуск  горячего  питания  обучающимся  организуется  по  классам  (группам) на </w:t>
      </w:r>
      <w:r w:rsidR="00D23BE6"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перемене</w:t>
      </w: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продолжительностью 20  минут,  в  соответствии  с  режимом  учебных  занятий.  В  школе  режим  предоставления  питания  учащихся  утверждается  приказом  директора  школы ежегодно.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4.5.  </w:t>
      </w:r>
      <w:r w:rsidR="00D23BE6"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 сопровождают</w:t>
      </w: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</w:t>
      </w:r>
      <w:r w:rsidR="00D23BE6"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помещение столовой.  Сопровожд</w:t>
      </w:r>
      <w:r w:rsidR="00D23BE6"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ающие  классные  руководители</w:t>
      </w: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обеспечивают    соблюдение  режима  посещения  столовой,  общественный  порядок  и  содействуют работникам столовой в организации питания, контролируют  личную гигиену учащихся перед едой.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4.6.  Организация  обслуживания учащихся  горячим  питанием  осуществляется  путем  предварительного  накрытия  столов.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 Проверку  качества  пищевых  продуктов  и  продовольственного  сырья,  готовой кулинарной продукции, соблюдение рецептур и технологических  режимов  осуществляет  </w:t>
      </w:r>
      <w:proofErr w:type="spellStart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комиссия, назначенная директором.   Состав  комиссии  на  текущий  учебный  год  утверждается приказом директора школы. Результаты проверок заносятся  </w:t>
      </w:r>
      <w:proofErr w:type="spellStart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вбракераж</w:t>
      </w:r>
      <w:r w:rsidR="00D23BE6"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="00D23BE6"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журналы (</w:t>
      </w: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 бракеража  пищевых  продуктов  и  продовольственного  сырья,  журнал  бракеража  готовой  кулинарной  продукции).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 Ответственное лицо за организацию горячего питания в школе: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проверяет  ассортимент  поступающих  продуктов  питания,  меню,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своевременно  совместно  с  ответственным  лицом за  оборот  денежных  средств  на  питание  производит  замену  отсутствующих  учащихся,  получающих бесплатное питание,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•    осуществляет контроль соблюдения  графика  отпуска  питания  учащимся,  предварительного  накрытия  (сервировки) столов;  </w:t>
      </w:r>
    </w:p>
    <w:p w:rsidR="002D1F68" w:rsidRPr="007865F9" w:rsidRDefault="002D1F68" w:rsidP="002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принимает  меры  по  обеспечению  соблюдения  санитарно- гигиенического режима; </w:t>
      </w:r>
    </w:p>
    <w:p w:rsidR="002D1F68" w:rsidRPr="007865F9" w:rsidRDefault="002D1F68" w:rsidP="002D1F6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 за оборот денежных средств:  </w:t>
      </w:r>
    </w:p>
    <w:p w:rsidR="002D1F68" w:rsidRPr="007865F9" w:rsidRDefault="002D1F68" w:rsidP="002D1F68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ежедневно  принимает  от  классных  руководителей  заявки  по  количеству питающихся учащихся на следующий учебный день; </w:t>
      </w:r>
    </w:p>
    <w:p w:rsidR="002D1F68" w:rsidRPr="007865F9" w:rsidRDefault="002D1F68" w:rsidP="002D1F68">
      <w:p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•  передает  заявку  для  составления  меню-требования,  меню  и  определения стоимости питания на день; </w:t>
      </w:r>
    </w:p>
    <w:p w:rsidR="002D1F68" w:rsidRPr="007865F9" w:rsidRDefault="002D1F68" w:rsidP="002D1F68">
      <w:p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 осуществляет контроль количества фактически отпущенных завтраков  и обедов.  </w:t>
      </w:r>
    </w:p>
    <w:p w:rsidR="002D1F68" w:rsidRPr="007865F9" w:rsidRDefault="002D1F68" w:rsidP="002D1F68">
      <w:p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F68" w:rsidRPr="007865F9" w:rsidRDefault="002D1F68" w:rsidP="002D1F68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65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 КОНТРОЛЬ ОРГАНИЗАЦИИ ШКОЛЬНОГО ПИТАНИЯ.</w:t>
      </w:r>
    </w:p>
    <w:p w:rsidR="002D1F68" w:rsidRPr="007865F9" w:rsidRDefault="002D1F68" w:rsidP="002D1F6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 Контроль  организации  питания,  соблюдения  санитарно- эпидемиологических  норм  и  правил,  качества  поступающего  сырья  и  готовой  продукции,  реализуемых  в  школе,  осуществляется  органами  </w:t>
      </w:r>
      <w:proofErr w:type="spellStart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2D1F68" w:rsidRPr="007865F9" w:rsidRDefault="002D1F68" w:rsidP="002D1F6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 Контроль  целевого  использования  бюджетных  средств,  выделяемых  на  питание  в  образовательном  учреждении,  осуществляет  Финансовое  управление  </w:t>
      </w:r>
    </w:p>
    <w:p w:rsidR="002D1F68" w:rsidRPr="007865F9" w:rsidRDefault="002D1F68" w:rsidP="002D1F6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5.3.  Контроль  целевого  использования,  учета  поступления  и  расходования  денежных  и материальных  средств осуществляет   "Централизованная  бухгалтерия учреждений образования". </w:t>
      </w:r>
    </w:p>
    <w:p w:rsidR="002D1F68" w:rsidRPr="007865F9" w:rsidRDefault="002D1F68" w:rsidP="002D1F6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5.4.   Текущий  контроль  организации  питания  школьников  в  учреждении  осуществляют  Председатель,  уполномоченные  члены    совета  школы и родительского комитета.</w:t>
      </w:r>
    </w:p>
    <w:p w:rsidR="00DE67D3" w:rsidRPr="007865F9" w:rsidRDefault="00DE67D3" w:rsidP="00DE6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46" w:rsidRPr="007865F9" w:rsidRDefault="0054494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44946" w:rsidRPr="007865F9" w:rsidSect="007865F9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2C8"/>
    <w:multiLevelType w:val="multilevel"/>
    <w:tmpl w:val="E1F4CB5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abstractNum w:abstractNumId="1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abstractNum w:abstractNumId="2">
    <w:nsid w:val="7F34463E"/>
    <w:multiLevelType w:val="hybridMultilevel"/>
    <w:tmpl w:val="3114299E"/>
    <w:lvl w:ilvl="0" w:tplc="6A4C696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7D3"/>
    <w:rsid w:val="002D1F68"/>
    <w:rsid w:val="003946EC"/>
    <w:rsid w:val="00544946"/>
    <w:rsid w:val="006653B6"/>
    <w:rsid w:val="007865F9"/>
    <w:rsid w:val="00C72573"/>
    <w:rsid w:val="00D23BE6"/>
    <w:rsid w:val="00DE67D3"/>
    <w:rsid w:val="00FB1A48"/>
    <w:rsid w:val="00FF4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D3"/>
    <w:pPr>
      <w:ind w:left="720"/>
      <w:contextualSpacing/>
    </w:pPr>
  </w:style>
  <w:style w:type="table" w:styleId="a4">
    <w:name w:val="Table Grid"/>
    <w:basedOn w:val="a1"/>
    <w:uiPriority w:val="59"/>
    <w:rsid w:val="00DE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D3"/>
    <w:pPr>
      <w:ind w:left="720"/>
      <w:contextualSpacing/>
    </w:pPr>
  </w:style>
  <w:style w:type="table" w:styleId="a4">
    <w:name w:val="Table Grid"/>
    <w:basedOn w:val="a1"/>
    <w:uiPriority w:val="59"/>
    <w:rsid w:val="00DE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Вороновская школа</cp:lastModifiedBy>
  <cp:revision>6</cp:revision>
  <cp:lastPrinted>2018-03-05T09:16:00Z</cp:lastPrinted>
  <dcterms:created xsi:type="dcterms:W3CDTF">2018-01-27T16:35:00Z</dcterms:created>
  <dcterms:modified xsi:type="dcterms:W3CDTF">2018-03-05T09:17:00Z</dcterms:modified>
</cp:coreProperties>
</file>